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8" w:rsidRPr="0029450E" w:rsidRDefault="008A4448" w:rsidP="008A444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9450E">
        <w:rPr>
          <w:rFonts w:ascii="Arial" w:hAnsi="Arial" w:cs="Arial"/>
          <w:b/>
          <w:bCs/>
          <w:sz w:val="20"/>
          <w:szCs w:val="20"/>
        </w:rPr>
        <w:t>1.5.5. Fórum do P.O.D.E.</w:t>
      </w:r>
    </w:p>
    <w:p w:rsidR="008A4448" w:rsidRPr="0029450E" w:rsidRDefault="008A4448" w:rsidP="008A4448">
      <w:pPr>
        <w:spacing w:after="12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4448" w:rsidRPr="0029450E" w:rsidRDefault="008A4448" w:rsidP="008A4448">
      <w:pPr>
        <w:spacing w:after="12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Nesta instância de discussão ocorreram </w:t>
      </w:r>
      <w:r w:rsidRPr="00E903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quatro encontros</w:t>
      </w: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ano (11 de maio, 21 de junho, 17 de outubro e 15 de dezembro), com as seguintes pautas:</w:t>
      </w:r>
    </w:p>
    <w:p w:rsidR="008A4448" w:rsidRPr="0029450E" w:rsidRDefault="008A4448" w:rsidP="008A4448">
      <w:pPr>
        <w:pStyle w:val="PargrafodaLista"/>
        <w:numPr>
          <w:ilvl w:val="0"/>
          <w:numId w:val="1"/>
        </w:numPr>
        <w:spacing w:after="120" w:line="360" w:lineRule="auto"/>
        <w:ind w:left="106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Avaliação e planejamento das atividades (pelos Gerentes) a partir das alterações dos processos já realizad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o</w:t>
      </w: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s e a realizar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;</w:t>
      </w:r>
    </w:p>
    <w:p w:rsidR="008A4448" w:rsidRPr="0029450E" w:rsidRDefault="008A4448" w:rsidP="008A4448">
      <w:pPr>
        <w:pStyle w:val="PargrafodaLista"/>
        <w:numPr>
          <w:ilvl w:val="0"/>
          <w:numId w:val="1"/>
        </w:numPr>
        <w:spacing w:after="120" w:line="360" w:lineRule="auto"/>
        <w:ind w:left="106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Apresentação dos dados econômico-financeiros da UNIJUÍ até junho/2017; - Explanação sobre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o conceito de indicadores, pelo professor</w:t>
      </w: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Dieter Siedenberg; - Explanação pelos Gestores sobre a proposta de indicadores estratégicos que irão manter nas suas unidades, com justificativa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;</w:t>
      </w:r>
    </w:p>
    <w:p w:rsidR="008A4448" w:rsidRPr="0029450E" w:rsidRDefault="008A4448" w:rsidP="008A4448">
      <w:pPr>
        <w:pStyle w:val="PargrafodaLista"/>
        <w:numPr>
          <w:ilvl w:val="0"/>
          <w:numId w:val="1"/>
        </w:numPr>
        <w:spacing w:before="120" w:after="120" w:line="360" w:lineRule="auto"/>
        <w:ind w:left="106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Capacitação sobre descrição e desenho de organograma e proces</w:t>
      </w:r>
      <w:r w:rsidRPr="00434CC8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sos de trabalho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Pr="00434CC8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Cada gerente explicitou o seu processo de trabalho da unidade para fazer o exercício de desenhar este fluxo no sistema BISAGI.</w:t>
      </w:r>
    </w:p>
    <w:p w:rsidR="008A4448" w:rsidRPr="0029450E" w:rsidRDefault="008A4448" w:rsidP="008A4448">
      <w:pPr>
        <w:pStyle w:val="PargrafodaLista"/>
        <w:numPr>
          <w:ilvl w:val="0"/>
          <w:numId w:val="1"/>
        </w:numPr>
        <w:spacing w:after="120" w:line="360" w:lineRule="auto"/>
        <w:ind w:left="106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Avaliação do ano e feedback pa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ra os gestores, a cargo do professor</w:t>
      </w:r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Dieter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Rugard</w:t>
      </w:r>
      <w:proofErr w:type="spellEnd"/>
      <w:r w:rsidRPr="0029450E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Siedenberg.</w:t>
      </w:r>
    </w:p>
    <w:sectPr w:rsidR="008A4448" w:rsidRPr="0029450E" w:rsidSect="008A44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AF8"/>
    <w:multiLevelType w:val="hybridMultilevel"/>
    <w:tmpl w:val="3F4220D8"/>
    <w:lvl w:ilvl="0" w:tplc="8C504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8"/>
    <w:rsid w:val="008A4448"/>
    <w:rsid w:val="008E6A20"/>
    <w:rsid w:val="009C2EC3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7AFC"/>
  <w15:chartTrackingRefBased/>
  <w15:docId w15:val="{0B534376-1487-4AF8-A2A4-2270BFA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44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2018-03-26T20:09:00Z</dcterms:created>
  <dcterms:modified xsi:type="dcterms:W3CDTF">2018-03-26T20:10:00Z</dcterms:modified>
</cp:coreProperties>
</file>